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B1814" w14:textId="77777777" w:rsidR="00ED52D3" w:rsidRDefault="007F2ED9">
      <w:pPr>
        <w:pStyle w:val="Heading"/>
        <w:ind w:left="2880" w:hanging="2790"/>
        <w:rPr>
          <w:rFonts w:ascii="Arial Unicode MS" w:hAnsi="Arial Unicode MS"/>
          <w:sz w:val="48"/>
          <w:szCs w:val="48"/>
        </w:rPr>
      </w:pPr>
      <w:r>
        <w:rPr>
          <w:rFonts w:ascii="Century Schoolbook" w:hAnsi="Century Schoolbook"/>
          <w:b/>
          <w:bCs/>
          <w:noProof/>
          <w:sz w:val="48"/>
          <w:szCs w:val="48"/>
        </w:rPr>
        <w:drawing>
          <wp:anchor distT="0" distB="0" distL="0" distR="0" simplePos="0" relativeHeight="251657216" behindDoc="1" locked="0" layoutInCell="1" allowOverlap="1" wp14:anchorId="49D6384F" wp14:editId="3A3B1474">
            <wp:simplePos x="0" y="0"/>
            <wp:positionH relativeFrom="column">
              <wp:posOffset>4752975</wp:posOffset>
            </wp:positionH>
            <wp:positionV relativeFrom="line">
              <wp:posOffset>-255269</wp:posOffset>
            </wp:positionV>
            <wp:extent cx="2533650" cy="3038475"/>
            <wp:effectExtent l="0" t="0" r="0" b="0"/>
            <wp:wrapNone/>
            <wp:docPr id="1073741825" name="officeArt object" descr="8TxKa6yXc.png"/>
            <wp:cNvGraphicFramePr/>
            <a:graphic xmlns:a="http://schemas.openxmlformats.org/drawingml/2006/main">
              <a:graphicData uri="http://schemas.openxmlformats.org/drawingml/2006/picture">
                <pic:pic xmlns:pic="http://schemas.openxmlformats.org/drawingml/2006/picture">
                  <pic:nvPicPr>
                    <pic:cNvPr id="1073741825" name="8TxKa6yXc.png" descr="8TxKa6yXc.png"/>
                    <pic:cNvPicPr>
                      <a:picLocks noChangeAspect="1"/>
                    </pic:cNvPicPr>
                  </pic:nvPicPr>
                  <pic:blipFill>
                    <a:blip r:embed="rId7"/>
                    <a:srcRect l="53578"/>
                    <a:stretch>
                      <a:fillRect/>
                    </a:stretch>
                  </pic:blipFill>
                  <pic:spPr>
                    <a:xfrm rot="10800000" flipH="1">
                      <a:off x="0" y="0"/>
                      <a:ext cx="2533650" cy="3038475"/>
                    </a:xfrm>
                    <a:prstGeom prst="rect">
                      <a:avLst/>
                    </a:prstGeom>
                    <a:ln w="12700" cap="flat">
                      <a:noFill/>
                      <a:miter lim="400000"/>
                    </a:ln>
                    <a:effectLst/>
                  </pic:spPr>
                </pic:pic>
              </a:graphicData>
            </a:graphic>
          </wp:anchor>
        </w:drawing>
      </w:r>
    </w:p>
    <w:p w14:paraId="7F3792AD" w14:textId="77777777" w:rsidR="00ED52D3" w:rsidRDefault="007F2ED9">
      <w:pPr>
        <w:pStyle w:val="Heading"/>
        <w:ind w:left="2880" w:hanging="2790"/>
        <w:rPr>
          <w:rFonts w:ascii="Century Schoolbook" w:eastAsia="Century Schoolbook" w:hAnsi="Century Schoolbook" w:cs="Century Schoolbook"/>
          <w:b/>
          <w:bCs/>
          <w:sz w:val="48"/>
          <w:szCs w:val="48"/>
        </w:rPr>
      </w:pPr>
      <w:r>
        <w:rPr>
          <w:noProof/>
          <w:sz w:val="20"/>
          <w:szCs w:val="20"/>
        </w:rPr>
        <w:drawing>
          <wp:anchor distT="57150" distB="57150" distL="57150" distR="57150" simplePos="0" relativeHeight="251662336" behindDoc="0" locked="0" layoutInCell="1" allowOverlap="1" wp14:anchorId="078C733F" wp14:editId="322DE7D8">
            <wp:simplePos x="0" y="0"/>
            <wp:positionH relativeFrom="column">
              <wp:posOffset>-190500</wp:posOffset>
            </wp:positionH>
            <wp:positionV relativeFrom="line">
              <wp:posOffset>-276225</wp:posOffset>
            </wp:positionV>
            <wp:extent cx="1619250" cy="1776730"/>
            <wp:effectExtent l="0" t="0" r="0" b="0"/>
            <wp:wrapThrough wrapText="bothSides" distL="57150" distR="57150">
              <wp:wrapPolygon edited="1">
                <wp:start x="14788" y="0"/>
                <wp:lineTo x="17834" y="151"/>
                <wp:lineTo x="20105" y="807"/>
                <wp:lineTo x="20880" y="1312"/>
                <wp:lineTo x="21046" y="2221"/>
                <wp:lineTo x="21378" y="2826"/>
                <wp:lineTo x="21268" y="3432"/>
                <wp:lineTo x="21157" y="3533"/>
                <wp:lineTo x="21378" y="4239"/>
                <wp:lineTo x="21378" y="4794"/>
                <wp:lineTo x="21489" y="5400"/>
                <wp:lineTo x="21489" y="5905"/>
                <wp:lineTo x="21323" y="6157"/>
                <wp:lineTo x="21323" y="6813"/>
                <wp:lineTo x="20769" y="7217"/>
                <wp:lineTo x="19163" y="6510"/>
                <wp:lineTo x="16892" y="6006"/>
                <wp:lineTo x="14178" y="6056"/>
                <wp:lineTo x="12462" y="6662"/>
                <wp:lineTo x="11243" y="7621"/>
                <wp:lineTo x="10302" y="9034"/>
                <wp:lineTo x="9969" y="10144"/>
                <wp:lineTo x="11852" y="10447"/>
                <wp:lineTo x="12572" y="10901"/>
                <wp:lineTo x="12517" y="11607"/>
                <wp:lineTo x="12240" y="11910"/>
                <wp:lineTo x="12351" y="12314"/>
                <wp:lineTo x="12849" y="12367"/>
                <wp:lineTo x="12849" y="12920"/>
                <wp:lineTo x="12462" y="12970"/>
                <wp:lineTo x="12738" y="13323"/>
                <wp:lineTo x="12960" y="13222"/>
                <wp:lineTo x="12849" y="12920"/>
                <wp:lineTo x="12849" y="12367"/>
                <wp:lineTo x="13292" y="12415"/>
                <wp:lineTo x="13735" y="12869"/>
                <wp:lineTo x="13680" y="13525"/>
                <wp:lineTo x="13126" y="14080"/>
                <wp:lineTo x="13680" y="15342"/>
                <wp:lineTo x="14677" y="15191"/>
                <wp:lineTo x="15065" y="15645"/>
                <wp:lineTo x="14843" y="16604"/>
                <wp:lineTo x="14345" y="17108"/>
                <wp:lineTo x="15286" y="16705"/>
                <wp:lineTo x="16338" y="16907"/>
                <wp:lineTo x="16615" y="17209"/>
                <wp:lineTo x="16505" y="18219"/>
                <wp:lineTo x="16449" y="18925"/>
                <wp:lineTo x="16062" y="19127"/>
                <wp:lineTo x="15452" y="19127"/>
                <wp:lineTo x="16671" y="19733"/>
                <wp:lineTo x="16560" y="20237"/>
                <wp:lineTo x="15674" y="19935"/>
                <wp:lineTo x="14732" y="20086"/>
                <wp:lineTo x="14345" y="20389"/>
                <wp:lineTo x="13126" y="20288"/>
                <wp:lineTo x="12406" y="20237"/>
                <wp:lineTo x="12185" y="20136"/>
                <wp:lineTo x="9526" y="20591"/>
                <wp:lineTo x="5317" y="20540"/>
                <wp:lineTo x="2769" y="19985"/>
                <wp:lineTo x="2160" y="19531"/>
                <wp:lineTo x="1994" y="18925"/>
                <wp:lineTo x="1385" y="18017"/>
                <wp:lineTo x="1218" y="16351"/>
                <wp:lineTo x="1163" y="14434"/>
                <wp:lineTo x="498" y="13424"/>
                <wp:lineTo x="166" y="13021"/>
                <wp:lineTo x="443" y="12314"/>
                <wp:lineTo x="1772" y="11456"/>
                <wp:lineTo x="4542" y="10598"/>
                <wp:lineTo x="7477" y="10144"/>
                <wp:lineTo x="8308" y="10043"/>
                <wp:lineTo x="8142" y="9892"/>
                <wp:lineTo x="7477" y="9740"/>
                <wp:lineTo x="7422" y="9538"/>
                <wp:lineTo x="6646" y="9488"/>
                <wp:lineTo x="6314" y="9084"/>
                <wp:lineTo x="5760" y="9286"/>
                <wp:lineTo x="5372" y="9034"/>
                <wp:lineTo x="5372" y="6813"/>
                <wp:lineTo x="6092" y="4744"/>
                <wp:lineTo x="7200" y="3179"/>
                <wp:lineTo x="8640" y="1918"/>
                <wp:lineTo x="10800" y="807"/>
                <wp:lineTo x="13403" y="151"/>
                <wp:lineTo x="14788" y="0"/>
              </wp:wrapPolygon>
            </wp:wrapThrough>
            <wp:docPr id="1073741826" name="officeArt object" descr="saint-patrick-day-icon-hi.png"/>
            <wp:cNvGraphicFramePr/>
            <a:graphic xmlns:a="http://schemas.openxmlformats.org/drawingml/2006/main">
              <a:graphicData uri="http://schemas.openxmlformats.org/drawingml/2006/picture">
                <pic:pic xmlns:pic="http://schemas.openxmlformats.org/drawingml/2006/picture">
                  <pic:nvPicPr>
                    <pic:cNvPr id="1073741826" name="saint-patrick-day-icon-hi.png" descr="saint-patrick-day-icon-hi.png"/>
                    <pic:cNvPicPr>
                      <a:picLocks noChangeAspect="1"/>
                    </pic:cNvPicPr>
                  </pic:nvPicPr>
                  <pic:blipFill>
                    <a:blip r:embed="rId8"/>
                    <a:stretch>
                      <a:fillRect/>
                    </a:stretch>
                  </pic:blipFill>
                  <pic:spPr>
                    <a:xfrm>
                      <a:off x="0" y="0"/>
                      <a:ext cx="1619250" cy="1776730"/>
                    </a:xfrm>
                    <a:prstGeom prst="rect">
                      <a:avLst/>
                    </a:prstGeom>
                    <a:ln w="12700" cap="flat">
                      <a:noFill/>
                      <a:miter lim="400000"/>
                    </a:ln>
                    <a:effectLst/>
                  </pic:spPr>
                </pic:pic>
              </a:graphicData>
            </a:graphic>
          </wp:anchor>
        </w:drawing>
      </w:r>
      <w:r>
        <w:rPr>
          <w:rFonts w:ascii="Century" w:hAnsi="Century"/>
          <w:sz w:val="48"/>
          <w:szCs w:val="48"/>
          <w:lang w:val="de-DE"/>
        </w:rPr>
        <w:t>PRESCHOOL NEWSLETTER</w:t>
      </w:r>
    </w:p>
    <w:p w14:paraId="1202E7C5" w14:textId="77777777" w:rsidR="00ED52D3" w:rsidRDefault="007F2ED9">
      <w:pPr>
        <w:pStyle w:val="Heading"/>
        <w:ind w:left="2880"/>
        <w:rPr>
          <w:i/>
          <w:iCs/>
          <w:sz w:val="36"/>
          <w:szCs w:val="36"/>
        </w:rPr>
      </w:pPr>
      <w:r>
        <w:rPr>
          <w:i/>
          <w:iCs/>
          <w:sz w:val="36"/>
          <w:szCs w:val="36"/>
        </w:rPr>
        <w:t>Trinity United Church of Christ</w:t>
      </w:r>
    </w:p>
    <w:p w14:paraId="148219DB" w14:textId="77777777" w:rsidR="00ED52D3" w:rsidRDefault="00ED52D3">
      <w:pPr>
        <w:pStyle w:val="BodyA"/>
      </w:pPr>
    </w:p>
    <w:p w14:paraId="5E269D41" w14:textId="72923ED0" w:rsidR="00ED52D3" w:rsidRDefault="007F2ED9">
      <w:pPr>
        <w:pStyle w:val="Heading3"/>
        <w:jc w:val="left"/>
        <w:rPr>
          <w:rFonts w:ascii="Century Schoolbook" w:eastAsia="Century Schoolbook" w:hAnsi="Century Schoolbook" w:cs="Century Schoolbook"/>
          <w:sz w:val="56"/>
          <w:szCs w:val="56"/>
        </w:rPr>
      </w:pPr>
      <w:r>
        <w:rPr>
          <w:rFonts w:ascii="Century Schoolbook" w:hAnsi="Century Schoolbook"/>
          <w:sz w:val="56"/>
          <w:szCs w:val="56"/>
        </w:rPr>
        <w:t xml:space="preserve">          March 20</w:t>
      </w:r>
      <w:r>
        <w:rPr>
          <w:rFonts w:ascii="Century Schoolbook" w:hAnsi="Century Schoolbook"/>
          <w:sz w:val="56"/>
          <w:szCs w:val="56"/>
          <w:lang w:val="en-US"/>
        </w:rPr>
        <w:t>2</w:t>
      </w:r>
      <w:r w:rsidR="00A7550E">
        <w:rPr>
          <w:rFonts w:ascii="Century Schoolbook" w:hAnsi="Century Schoolbook"/>
          <w:sz w:val="56"/>
          <w:szCs w:val="56"/>
          <w:lang w:val="en-US"/>
        </w:rPr>
        <w:t>4</w:t>
      </w:r>
    </w:p>
    <w:p w14:paraId="0A6BB762" w14:textId="77777777" w:rsidR="00ED52D3" w:rsidRDefault="00ED52D3">
      <w:pPr>
        <w:pStyle w:val="BodyA"/>
        <w:rPr>
          <w:rFonts w:ascii="Arial" w:eastAsia="Arial" w:hAnsi="Arial" w:cs="Arial"/>
          <w:sz w:val="16"/>
          <w:szCs w:val="16"/>
        </w:rPr>
      </w:pPr>
    </w:p>
    <w:p w14:paraId="6166EC3D" w14:textId="77777777" w:rsidR="00ED52D3" w:rsidRDefault="00ED52D3">
      <w:pPr>
        <w:pStyle w:val="BodyA"/>
        <w:rPr>
          <w:rFonts w:ascii="Arial" w:eastAsia="Arial" w:hAnsi="Arial" w:cs="Arial"/>
          <w:sz w:val="16"/>
          <w:szCs w:val="16"/>
        </w:rPr>
      </w:pPr>
    </w:p>
    <w:p w14:paraId="4481BE7F" w14:textId="4281345C" w:rsidR="00ED52D3" w:rsidRDefault="007F2ED9">
      <w:pPr>
        <w:pStyle w:val="BodyA"/>
        <w:jc w:val="both"/>
        <w:rPr>
          <w:rFonts w:ascii="Arial" w:eastAsia="Arial" w:hAnsi="Arial" w:cs="Arial"/>
          <w:sz w:val="22"/>
          <w:szCs w:val="22"/>
        </w:rPr>
      </w:pPr>
      <w:r>
        <w:rPr>
          <w:rFonts w:ascii="Century" w:hAnsi="Century"/>
          <w:sz w:val="24"/>
          <w:szCs w:val="24"/>
        </w:rPr>
        <w:t>PRESCHOOL REGISTRATION REMINDER</w:t>
      </w:r>
      <w:r>
        <w:rPr>
          <w:rFonts w:ascii="Arial" w:hAnsi="Arial"/>
          <w:sz w:val="16"/>
          <w:szCs w:val="16"/>
        </w:rPr>
        <w:t>.</w:t>
      </w:r>
      <w:r>
        <w:rPr>
          <w:rFonts w:ascii="Arial" w:hAnsi="Arial"/>
          <w:b/>
          <w:bCs/>
          <w:sz w:val="22"/>
          <w:szCs w:val="22"/>
        </w:rPr>
        <w:t xml:space="preserve">   </w:t>
      </w:r>
      <w:r>
        <w:rPr>
          <w:rFonts w:ascii="Arial" w:hAnsi="Arial"/>
          <w:sz w:val="22"/>
          <w:szCs w:val="22"/>
        </w:rPr>
        <w:t>Thank you for registering your child for next year!  We are happy for each individual child who joins us in learning!  We’re also excited for all the students who will be moving on to kindergarten!  Our classes for 202</w:t>
      </w:r>
      <w:r w:rsidR="00A7550E">
        <w:rPr>
          <w:rFonts w:ascii="Arial" w:hAnsi="Arial"/>
          <w:sz w:val="22"/>
          <w:szCs w:val="22"/>
        </w:rPr>
        <w:t>4</w:t>
      </w:r>
      <w:r>
        <w:rPr>
          <w:rFonts w:ascii="Arial" w:hAnsi="Arial"/>
          <w:sz w:val="22"/>
          <w:szCs w:val="22"/>
        </w:rPr>
        <w:t>-202</w:t>
      </w:r>
      <w:r w:rsidR="00A7550E">
        <w:rPr>
          <w:rFonts w:ascii="Arial" w:hAnsi="Arial"/>
          <w:sz w:val="22"/>
          <w:szCs w:val="22"/>
        </w:rPr>
        <w:t>4</w:t>
      </w:r>
      <w:r>
        <w:rPr>
          <w:rFonts w:ascii="Arial" w:hAnsi="Arial"/>
          <w:sz w:val="22"/>
          <w:szCs w:val="22"/>
        </w:rPr>
        <w:t xml:space="preserve"> are filling fast, so spread the word and get the registrations in as soon as possible!</w:t>
      </w:r>
    </w:p>
    <w:p w14:paraId="4075DBEA" w14:textId="77777777" w:rsidR="00ED52D3" w:rsidRDefault="00ED52D3">
      <w:pPr>
        <w:pStyle w:val="BodyText2"/>
        <w:jc w:val="both"/>
        <w:rPr>
          <w:sz w:val="16"/>
          <w:szCs w:val="16"/>
        </w:rPr>
      </w:pPr>
    </w:p>
    <w:p w14:paraId="04826851" w14:textId="77777777" w:rsidR="00ED52D3" w:rsidRDefault="007F2ED9">
      <w:pPr>
        <w:pStyle w:val="BodyText2"/>
        <w:jc w:val="both"/>
        <w:rPr>
          <w:sz w:val="22"/>
          <w:szCs w:val="22"/>
        </w:rPr>
      </w:pPr>
      <w:r>
        <w:rPr>
          <w:rFonts w:ascii="Century" w:hAnsi="Century"/>
        </w:rPr>
        <w:t>KINDERGARTEN REGISTRATIONS.</w:t>
      </w:r>
      <w:r>
        <w:rPr>
          <w:b/>
          <w:bCs/>
          <w:sz w:val="22"/>
          <w:szCs w:val="22"/>
        </w:rPr>
        <w:t xml:space="preserve">   </w:t>
      </w:r>
      <w:r>
        <w:rPr>
          <w:sz w:val="22"/>
          <w:szCs w:val="22"/>
        </w:rPr>
        <w:t xml:space="preserve">Area school districts are posting registration dates.  Call your school if you have not received information.  Our teachers make an effort to be well informed of what kindergarten “readiness” means and will share with you what we know about current trends in each district.  We will share with you what we observe in the classroom.  </w:t>
      </w:r>
      <w:r>
        <w:rPr>
          <w:b/>
          <w:bCs/>
          <w:sz w:val="22"/>
          <w:szCs w:val="22"/>
        </w:rPr>
        <w:t>Chronological age 5 does not always mean “ready.”</w:t>
      </w:r>
      <w:r>
        <w:t xml:space="preserve">  </w:t>
      </w:r>
      <w:r>
        <w:rPr>
          <w:b/>
          <w:bCs/>
          <w:sz w:val="22"/>
          <w:szCs w:val="22"/>
        </w:rPr>
        <w:t>A child’s path of development is unique to each one – how beautiful!</w:t>
      </w:r>
    </w:p>
    <w:p w14:paraId="19E8A9C5" w14:textId="77777777" w:rsidR="00ED52D3" w:rsidRDefault="00ED52D3">
      <w:pPr>
        <w:pStyle w:val="BodyText2"/>
        <w:rPr>
          <w:sz w:val="16"/>
          <w:szCs w:val="16"/>
        </w:rPr>
      </w:pPr>
    </w:p>
    <w:p w14:paraId="0DC5A2D7" w14:textId="77777777" w:rsidR="00ED52D3" w:rsidRDefault="007F2ED9">
      <w:pPr>
        <w:pStyle w:val="BodyText2"/>
        <w:jc w:val="both"/>
        <w:rPr>
          <w:sz w:val="22"/>
          <w:szCs w:val="22"/>
        </w:rPr>
      </w:pPr>
      <w:r>
        <w:rPr>
          <w:rFonts w:ascii="Century" w:hAnsi="Century"/>
        </w:rPr>
        <w:t>DRESSING FOR THE WEATHER.</w:t>
      </w:r>
      <w:r>
        <w:rPr>
          <w:b/>
          <w:bCs/>
          <w:sz w:val="22"/>
          <w:szCs w:val="22"/>
        </w:rPr>
        <w:t xml:space="preserve">   </w:t>
      </w:r>
      <w:r>
        <w:rPr>
          <w:sz w:val="22"/>
          <w:szCs w:val="22"/>
        </w:rPr>
        <w:t xml:space="preserve">As Spring </w:t>
      </w:r>
      <w:proofErr w:type="gramStart"/>
      <w:r>
        <w:rPr>
          <w:sz w:val="22"/>
          <w:szCs w:val="22"/>
        </w:rPr>
        <w:t>approaches</w:t>
      </w:r>
      <w:proofErr w:type="gramEnd"/>
      <w:r>
        <w:rPr>
          <w:sz w:val="22"/>
          <w:szCs w:val="22"/>
        </w:rPr>
        <w:t xml:space="preserve"> we hope the weather will permit more outdoor “Big Play” time.  Please help your child dress accordingly.</w:t>
      </w:r>
    </w:p>
    <w:p w14:paraId="7204D563" w14:textId="77777777" w:rsidR="00ED52D3" w:rsidRDefault="00ED52D3">
      <w:pPr>
        <w:pStyle w:val="BodyText2"/>
        <w:jc w:val="both"/>
        <w:rPr>
          <w:sz w:val="16"/>
          <w:szCs w:val="16"/>
        </w:rPr>
      </w:pPr>
    </w:p>
    <w:p w14:paraId="3E7B3B83" w14:textId="77777777" w:rsidR="00ED52D3" w:rsidRDefault="007F2ED9">
      <w:pPr>
        <w:pStyle w:val="BodyText2"/>
        <w:jc w:val="both"/>
        <w:rPr>
          <w:sz w:val="22"/>
          <w:szCs w:val="22"/>
        </w:rPr>
      </w:pPr>
      <w:r>
        <w:rPr>
          <w:rFonts w:ascii="Century" w:hAnsi="Century"/>
        </w:rPr>
        <w:t>EXCITING CHANGES.</w:t>
      </w:r>
      <w:r>
        <w:rPr>
          <w:b/>
          <w:bCs/>
          <w:sz w:val="22"/>
          <w:szCs w:val="22"/>
        </w:rPr>
        <w:t xml:space="preserve">   </w:t>
      </w:r>
      <w:r>
        <w:rPr>
          <w:sz w:val="22"/>
          <w:szCs w:val="22"/>
        </w:rPr>
        <w:t>What a thrill to watch our Trinity children thrive as they do!  We are aware of the many educational options parents have, and feel fortunate to work with your little one!  We see the makings of a future artist, or scientist, an inventor, or an actor.  We see some who seek adventure, some who imagine and express stories.  Others are interested in engineering and building, or directing and organizing a game with friends.  We hope we are providing a comfortable environment for each child to develop confidence and find new talents, too!</w:t>
      </w:r>
    </w:p>
    <w:p w14:paraId="18A6F6DF" w14:textId="77777777" w:rsidR="00ED52D3" w:rsidRDefault="00ED52D3">
      <w:pPr>
        <w:pStyle w:val="BodyText2"/>
        <w:jc w:val="both"/>
        <w:rPr>
          <w:sz w:val="16"/>
          <w:szCs w:val="16"/>
        </w:rPr>
      </w:pPr>
    </w:p>
    <w:p w14:paraId="58597A2A" w14:textId="77777777" w:rsidR="00ED52D3" w:rsidRPr="00A7550E" w:rsidRDefault="007F2ED9">
      <w:pPr>
        <w:pStyle w:val="BodyText2"/>
        <w:jc w:val="both"/>
        <w:rPr>
          <w:sz w:val="22"/>
          <w:szCs w:val="22"/>
          <w:highlight w:val="yellow"/>
        </w:rPr>
      </w:pPr>
      <w:r w:rsidRPr="00A7550E">
        <w:rPr>
          <w:rFonts w:ascii="Century" w:hAnsi="Century"/>
          <w:highlight w:val="yellow"/>
        </w:rPr>
        <w:t xml:space="preserve">APPRECIATION. </w:t>
      </w:r>
      <w:r w:rsidRPr="00A7550E">
        <w:rPr>
          <w:b/>
          <w:bCs/>
          <w:sz w:val="22"/>
          <w:szCs w:val="22"/>
          <w:highlight w:val="yellow"/>
        </w:rPr>
        <w:t xml:space="preserve">   </w:t>
      </w:r>
      <w:r w:rsidRPr="00A7550E">
        <w:rPr>
          <w:sz w:val="22"/>
          <w:szCs w:val="22"/>
          <w:highlight w:val="yellow"/>
        </w:rPr>
        <w:t xml:space="preserve">An “extra” was offered last month as we attempt to enrich our services to your children and family. </w:t>
      </w:r>
      <w:proofErr w:type="spellStart"/>
      <w:r w:rsidRPr="00A7550E">
        <w:rPr>
          <w:sz w:val="22"/>
          <w:szCs w:val="22"/>
          <w:highlight w:val="yellow"/>
        </w:rPr>
        <w:t>Kidsight</w:t>
      </w:r>
      <w:proofErr w:type="spellEnd"/>
      <w:r w:rsidRPr="00A7550E">
        <w:rPr>
          <w:sz w:val="22"/>
          <w:szCs w:val="22"/>
          <w:highlight w:val="yellow"/>
        </w:rPr>
        <w:t xml:space="preserve"> offers free vision screening helping with early diagnosis of special needs. We value this organization and their support very much!</w:t>
      </w:r>
    </w:p>
    <w:p w14:paraId="7BB07D16" w14:textId="77777777" w:rsidR="00ED52D3" w:rsidRPr="00A7550E" w:rsidRDefault="007F2ED9">
      <w:pPr>
        <w:pStyle w:val="BodyText2"/>
        <w:jc w:val="both"/>
        <w:rPr>
          <w:sz w:val="16"/>
          <w:szCs w:val="16"/>
          <w:highlight w:val="yellow"/>
        </w:rPr>
      </w:pPr>
      <w:r w:rsidRPr="00A7550E">
        <w:rPr>
          <w:noProof/>
          <w:sz w:val="22"/>
          <w:szCs w:val="22"/>
          <w:highlight w:val="yellow"/>
        </w:rPr>
        <w:drawing>
          <wp:anchor distT="57150" distB="57150" distL="57150" distR="57150" simplePos="0" relativeHeight="251660288" behindDoc="0" locked="0" layoutInCell="1" allowOverlap="1" wp14:anchorId="2624068A" wp14:editId="4F1B9108">
            <wp:simplePos x="0" y="0"/>
            <wp:positionH relativeFrom="column">
              <wp:posOffset>5438775</wp:posOffset>
            </wp:positionH>
            <wp:positionV relativeFrom="line">
              <wp:posOffset>322579</wp:posOffset>
            </wp:positionV>
            <wp:extent cx="1685925" cy="1685925"/>
            <wp:effectExtent l="0" t="0" r="0" b="0"/>
            <wp:wrapThrough wrapText="bothSides" distL="57150" distR="57150">
              <wp:wrapPolygon edited="1">
                <wp:start x="0" y="0"/>
                <wp:lineTo x="21600" y="0"/>
                <wp:lineTo x="21600" y="21600"/>
                <wp:lineTo x="0" y="21600"/>
                <wp:lineTo x="0" y="0"/>
              </wp:wrapPolygon>
            </wp:wrapThrough>
            <wp:docPr id="1073741827" name="officeArt object" descr="http://tse1.mm.bing.net/th?id=OIP.M51d99e890ed0454b488443c66dbafb58o0&amp;pid=15.1"/>
            <wp:cNvGraphicFramePr/>
            <a:graphic xmlns:a="http://schemas.openxmlformats.org/drawingml/2006/main">
              <a:graphicData uri="http://schemas.openxmlformats.org/drawingml/2006/picture">
                <pic:pic xmlns:pic="http://schemas.openxmlformats.org/drawingml/2006/picture">
                  <pic:nvPicPr>
                    <pic:cNvPr id="1073741827" name="http://tse1.mm.bing.net/th?id=OIP.M51d99e890ed0454b488443c66dbafb58o0&amp;pid=15.1" descr="http://tse1.mm.bing.net/th?id=OIP.M51d99e890ed0454b488443c66dbafb58o0&amp;pid=15.1"/>
                    <pic:cNvPicPr>
                      <a:picLocks noChangeAspect="1"/>
                    </pic:cNvPicPr>
                  </pic:nvPicPr>
                  <pic:blipFill>
                    <a:blip r:embed="rId9"/>
                    <a:stretch>
                      <a:fillRect/>
                    </a:stretch>
                  </pic:blipFill>
                  <pic:spPr>
                    <a:xfrm>
                      <a:off x="0" y="0"/>
                      <a:ext cx="1685925" cy="1685925"/>
                    </a:xfrm>
                    <a:prstGeom prst="rect">
                      <a:avLst/>
                    </a:prstGeom>
                    <a:ln w="12700" cap="flat">
                      <a:noFill/>
                      <a:miter lim="400000"/>
                    </a:ln>
                    <a:effectLst/>
                  </pic:spPr>
                </pic:pic>
              </a:graphicData>
            </a:graphic>
          </wp:anchor>
        </w:drawing>
      </w:r>
    </w:p>
    <w:p w14:paraId="3CBBC169" w14:textId="77777777" w:rsidR="00ED52D3" w:rsidRDefault="007F2ED9">
      <w:pPr>
        <w:pStyle w:val="BodyText2"/>
        <w:jc w:val="both"/>
        <w:rPr>
          <w:sz w:val="22"/>
          <w:szCs w:val="22"/>
        </w:rPr>
      </w:pPr>
      <w:r w:rsidRPr="00A7550E">
        <w:rPr>
          <w:rFonts w:ascii="Century" w:hAnsi="Century"/>
          <w:highlight w:val="yellow"/>
        </w:rPr>
        <w:t xml:space="preserve">SNOW MAKE-UP DAYS. </w:t>
      </w:r>
      <w:r w:rsidRPr="00A7550E">
        <w:rPr>
          <w:b/>
          <w:bCs/>
          <w:sz w:val="22"/>
          <w:szCs w:val="22"/>
          <w:highlight w:val="yellow"/>
        </w:rPr>
        <w:t xml:space="preserve"> </w:t>
      </w:r>
      <w:r w:rsidRPr="00A7550E">
        <w:rPr>
          <w:sz w:val="22"/>
          <w:szCs w:val="22"/>
          <w:highlight w:val="yellow"/>
        </w:rPr>
        <w:t xml:space="preserve"> Missed days will be made up according to the school policy, most added onto the end of the year.  Stay tuned for a final schedule!</w:t>
      </w:r>
    </w:p>
    <w:p w14:paraId="09F79BE9" w14:textId="77777777" w:rsidR="00ED52D3" w:rsidRDefault="00ED52D3">
      <w:pPr>
        <w:pStyle w:val="BodyText2"/>
        <w:jc w:val="both"/>
      </w:pPr>
    </w:p>
    <w:p w14:paraId="7B24E70C" w14:textId="77777777" w:rsidR="00ED52D3" w:rsidRDefault="007F2ED9">
      <w:pPr>
        <w:pStyle w:val="BodyText2"/>
        <w:jc w:val="both"/>
        <w:rPr>
          <w:sz w:val="22"/>
          <w:szCs w:val="22"/>
        </w:rPr>
      </w:pPr>
      <w:r>
        <w:rPr>
          <w:rFonts w:ascii="Century" w:hAnsi="Century"/>
        </w:rPr>
        <w:t>FACEBOOK.</w:t>
      </w:r>
      <w:r>
        <w:rPr>
          <w:sz w:val="22"/>
          <w:szCs w:val="22"/>
        </w:rPr>
        <w:t xml:space="preserve"> Have you checked us out on Facebook? Please “like” and “share” the fun happenings at Trinity Preschool! We often post pics of activities going on in the classrooms.</w:t>
      </w:r>
    </w:p>
    <w:p w14:paraId="51C0BA68" w14:textId="77777777" w:rsidR="00ED52D3" w:rsidRDefault="00ED52D3">
      <w:pPr>
        <w:pStyle w:val="BodyA"/>
        <w:keepNext/>
        <w:outlineLvl w:val="8"/>
        <w:rPr>
          <w:rFonts w:ascii="Century" w:eastAsia="Century" w:hAnsi="Century" w:cs="Century"/>
        </w:rPr>
      </w:pPr>
    </w:p>
    <w:p w14:paraId="69BC1C25" w14:textId="77777777" w:rsidR="00ED52D3" w:rsidRDefault="007F2ED9">
      <w:pPr>
        <w:pStyle w:val="Default"/>
        <w:keepNext/>
        <w:spacing w:before="0"/>
        <w:outlineLvl w:val="2"/>
        <w:rPr>
          <w:rFonts w:ascii="Century" w:eastAsia="Century" w:hAnsi="Century" w:cs="Century"/>
        </w:rPr>
      </w:pPr>
      <w:r w:rsidRPr="00E90755">
        <w:rPr>
          <w:rFonts w:ascii="Century" w:hAnsi="Century"/>
          <w:highlight w:val="yellow"/>
        </w:rPr>
        <w:t>SPECIAL DATES AND TOPICS</w:t>
      </w:r>
    </w:p>
    <w:p w14:paraId="709094A6" w14:textId="77777777" w:rsidR="00ED52D3" w:rsidRDefault="007F2ED9">
      <w:pPr>
        <w:pStyle w:val="Default"/>
        <w:keepNext/>
        <w:spacing w:before="0"/>
        <w:outlineLvl w:val="2"/>
        <w:rPr>
          <w:rFonts w:ascii="Arial" w:eastAsia="Arial" w:hAnsi="Arial" w:cs="Arial"/>
          <w:b/>
          <w:bCs/>
          <w:sz w:val="22"/>
          <w:szCs w:val="22"/>
        </w:rPr>
      </w:pPr>
      <w:r>
        <w:rPr>
          <w:rFonts w:ascii="Century" w:hAnsi="Century"/>
        </w:rPr>
        <w:t>W</w:t>
      </w:r>
      <w:r>
        <w:rPr>
          <w:rFonts w:ascii="Arial" w:hAnsi="Arial"/>
          <w:b/>
          <w:bCs/>
          <w:sz w:val="22"/>
          <w:szCs w:val="22"/>
        </w:rPr>
        <w:t>ednesday, March 15</w:t>
      </w:r>
      <w:r>
        <w:rPr>
          <w:rFonts w:ascii="Arial" w:hAnsi="Arial"/>
          <w:b/>
          <w:bCs/>
          <w:sz w:val="22"/>
          <w:szCs w:val="22"/>
        </w:rPr>
        <w:tab/>
      </w:r>
      <w:r>
        <w:rPr>
          <w:rFonts w:ascii="Arial" w:hAnsi="Arial"/>
          <w:b/>
          <w:bCs/>
          <w:sz w:val="22"/>
          <w:szCs w:val="22"/>
        </w:rPr>
        <w:tab/>
      </w:r>
      <w:r>
        <w:rPr>
          <w:rFonts w:ascii="Arial" w:hAnsi="Arial"/>
          <w:b/>
          <w:bCs/>
          <w:sz w:val="22"/>
          <w:szCs w:val="22"/>
        </w:rPr>
        <w:tab/>
        <w:t>Monthly and Quarterly Tuitions Due</w:t>
      </w:r>
    </w:p>
    <w:p w14:paraId="75A3A301" w14:textId="77777777" w:rsidR="00ED52D3" w:rsidRDefault="00ED52D3">
      <w:pPr>
        <w:pStyle w:val="BodyA"/>
        <w:keepNext/>
        <w:outlineLvl w:val="8"/>
        <w:rPr>
          <w:rFonts w:ascii="Arial" w:eastAsia="Arial" w:hAnsi="Arial" w:cs="Arial"/>
          <w:sz w:val="22"/>
          <w:szCs w:val="22"/>
        </w:rPr>
      </w:pPr>
    </w:p>
    <w:p w14:paraId="21B16390" w14:textId="77777777" w:rsidR="00ED52D3" w:rsidRDefault="00ED52D3">
      <w:pPr>
        <w:pStyle w:val="BodyA"/>
        <w:keepNext/>
        <w:outlineLvl w:val="8"/>
        <w:rPr>
          <w:rFonts w:ascii="Century" w:eastAsia="Century" w:hAnsi="Century" w:cs="Century"/>
        </w:rPr>
      </w:pPr>
    </w:p>
    <w:p w14:paraId="2D454B14" w14:textId="77777777" w:rsidR="00ED52D3" w:rsidRDefault="00ED52D3">
      <w:pPr>
        <w:pStyle w:val="BodyA"/>
        <w:keepNext/>
        <w:outlineLvl w:val="8"/>
        <w:rPr>
          <w:rFonts w:ascii="Century" w:eastAsia="Century" w:hAnsi="Century" w:cs="Century"/>
        </w:rPr>
      </w:pPr>
    </w:p>
    <w:p w14:paraId="565E07D8" w14:textId="77777777" w:rsidR="00ED52D3" w:rsidRDefault="00ED52D3">
      <w:pPr>
        <w:pStyle w:val="BodyA"/>
        <w:keepNext/>
        <w:outlineLvl w:val="8"/>
        <w:rPr>
          <w:rFonts w:ascii="Century" w:eastAsia="Century" w:hAnsi="Century" w:cs="Century"/>
        </w:rPr>
      </w:pPr>
    </w:p>
    <w:p w14:paraId="705FD18B" w14:textId="77777777" w:rsidR="00ED52D3" w:rsidRDefault="00ED52D3">
      <w:pPr>
        <w:pStyle w:val="BodyA"/>
        <w:keepNext/>
        <w:outlineLvl w:val="8"/>
        <w:rPr>
          <w:rFonts w:ascii="Century" w:eastAsia="Century" w:hAnsi="Century" w:cs="Century"/>
        </w:rPr>
      </w:pPr>
    </w:p>
    <w:p w14:paraId="26F6A6CD" w14:textId="77777777" w:rsidR="00ED52D3" w:rsidRDefault="00ED52D3">
      <w:pPr>
        <w:pStyle w:val="BodyA"/>
        <w:keepNext/>
        <w:outlineLvl w:val="8"/>
        <w:rPr>
          <w:rFonts w:ascii="Century" w:eastAsia="Century" w:hAnsi="Century" w:cs="Century"/>
        </w:rPr>
      </w:pPr>
    </w:p>
    <w:p w14:paraId="5F69D020" w14:textId="77777777" w:rsidR="00ED52D3" w:rsidRDefault="00ED52D3">
      <w:pPr>
        <w:pStyle w:val="BodyA"/>
        <w:keepNext/>
        <w:outlineLvl w:val="8"/>
        <w:rPr>
          <w:rFonts w:ascii="Century" w:eastAsia="Century" w:hAnsi="Century" w:cs="Century"/>
        </w:rPr>
      </w:pPr>
    </w:p>
    <w:p w14:paraId="79624AAA" w14:textId="77777777" w:rsidR="00ED52D3" w:rsidRDefault="00ED52D3">
      <w:pPr>
        <w:pStyle w:val="BodyA"/>
        <w:keepNext/>
        <w:outlineLvl w:val="8"/>
        <w:rPr>
          <w:rFonts w:ascii="Arial" w:eastAsia="Arial" w:hAnsi="Arial" w:cs="Arial"/>
          <w:sz w:val="22"/>
          <w:szCs w:val="22"/>
        </w:rPr>
      </w:pPr>
    </w:p>
    <w:p w14:paraId="4AD7634E" w14:textId="77777777" w:rsidR="00ED52D3" w:rsidRDefault="00ED52D3">
      <w:pPr>
        <w:pStyle w:val="BodyA"/>
        <w:rPr>
          <w:rFonts w:ascii="Arial" w:eastAsia="Arial" w:hAnsi="Arial" w:cs="Arial"/>
          <w:caps/>
        </w:rPr>
      </w:pPr>
    </w:p>
    <w:p w14:paraId="44097171" w14:textId="77777777" w:rsidR="00ED52D3" w:rsidRDefault="00ED52D3">
      <w:pPr>
        <w:pStyle w:val="BodyA"/>
        <w:rPr>
          <w:rFonts w:ascii="Arial" w:eastAsia="Arial" w:hAnsi="Arial" w:cs="Arial"/>
          <w:caps/>
        </w:rPr>
      </w:pPr>
    </w:p>
    <w:p w14:paraId="3951C82E" w14:textId="77777777" w:rsidR="00ED52D3" w:rsidRDefault="00ED52D3">
      <w:pPr>
        <w:pStyle w:val="BodyA"/>
        <w:rPr>
          <w:rFonts w:ascii="Arial" w:eastAsia="Arial" w:hAnsi="Arial" w:cs="Arial"/>
          <w:caps/>
        </w:rPr>
      </w:pPr>
    </w:p>
    <w:p w14:paraId="1179552B" w14:textId="77777777" w:rsidR="00ED52D3" w:rsidRDefault="00ED52D3">
      <w:pPr>
        <w:pStyle w:val="BodyA"/>
        <w:rPr>
          <w:rFonts w:ascii="Century" w:eastAsia="Century" w:hAnsi="Century" w:cs="Century"/>
          <w:caps/>
        </w:rPr>
      </w:pPr>
    </w:p>
    <w:p w14:paraId="76C51EE5" w14:textId="44F8DEB6" w:rsidR="00ED52D3" w:rsidRDefault="007F2ED9">
      <w:pPr>
        <w:pStyle w:val="BodyA"/>
        <w:rPr>
          <w:rFonts w:ascii="Arial" w:eastAsia="Arial" w:hAnsi="Arial" w:cs="Arial"/>
          <w:sz w:val="22"/>
          <w:szCs w:val="22"/>
        </w:rPr>
      </w:pPr>
      <w:r>
        <w:rPr>
          <w:rFonts w:ascii="Century" w:eastAsia="Century" w:hAnsi="Century" w:cs="Century"/>
          <w:noProof/>
          <w:sz w:val="24"/>
          <w:szCs w:val="24"/>
        </w:rPr>
        <w:drawing>
          <wp:anchor distT="0" distB="0" distL="0" distR="0" simplePos="0" relativeHeight="251659264" behindDoc="0" locked="0" layoutInCell="1" allowOverlap="1" wp14:anchorId="6F97C2E2" wp14:editId="2C1C5648">
            <wp:simplePos x="0" y="0"/>
            <wp:positionH relativeFrom="column">
              <wp:posOffset>6143625</wp:posOffset>
            </wp:positionH>
            <wp:positionV relativeFrom="line">
              <wp:posOffset>78104</wp:posOffset>
            </wp:positionV>
            <wp:extent cx="685800" cy="641985"/>
            <wp:effectExtent l="0" t="0" r="0" b="0"/>
            <wp:wrapThrough wrapText="bothSides" distL="0" distR="0">
              <wp:wrapPolygon edited="1">
                <wp:start x="12436" y="140"/>
                <wp:lineTo x="17280" y="701"/>
                <wp:lineTo x="18065" y="1543"/>
                <wp:lineTo x="17149" y="4208"/>
                <wp:lineTo x="20029" y="1823"/>
                <wp:lineTo x="21338" y="2525"/>
                <wp:lineTo x="21076" y="4208"/>
                <wp:lineTo x="18720" y="6031"/>
                <wp:lineTo x="17018" y="8556"/>
                <wp:lineTo x="18327" y="9397"/>
                <wp:lineTo x="18196" y="10660"/>
                <wp:lineTo x="16756" y="11483"/>
                <wp:lineTo x="16756" y="12343"/>
                <wp:lineTo x="18196" y="12623"/>
                <wp:lineTo x="18589" y="14026"/>
                <wp:lineTo x="19636" y="14868"/>
                <wp:lineTo x="19375" y="16270"/>
                <wp:lineTo x="16625" y="16831"/>
                <wp:lineTo x="19898" y="17252"/>
                <wp:lineTo x="20553" y="18234"/>
                <wp:lineTo x="20029" y="19777"/>
                <wp:lineTo x="18851" y="20618"/>
                <wp:lineTo x="17542" y="21179"/>
                <wp:lineTo x="16495" y="20338"/>
                <wp:lineTo x="16102" y="18094"/>
                <wp:lineTo x="15709" y="20618"/>
                <wp:lineTo x="15055" y="21179"/>
                <wp:lineTo x="13615" y="20899"/>
                <wp:lineTo x="13353" y="19777"/>
                <wp:lineTo x="12175" y="19216"/>
                <wp:lineTo x="11913" y="17532"/>
                <wp:lineTo x="14400" y="16691"/>
                <wp:lineTo x="13615" y="14587"/>
                <wp:lineTo x="13745" y="13325"/>
                <wp:lineTo x="14269" y="13325"/>
                <wp:lineTo x="14793" y="15990"/>
                <wp:lineTo x="15840" y="16551"/>
                <wp:lineTo x="16102" y="13044"/>
                <wp:lineTo x="16756" y="12343"/>
                <wp:lineTo x="16756" y="11483"/>
                <wp:lineTo x="16233" y="11782"/>
                <wp:lineTo x="12436" y="12483"/>
                <wp:lineTo x="11258" y="14026"/>
                <wp:lineTo x="10342" y="15148"/>
                <wp:lineTo x="9687" y="16130"/>
                <wp:lineTo x="8509" y="16691"/>
                <wp:lineTo x="7985" y="18655"/>
                <wp:lineTo x="6807" y="19636"/>
                <wp:lineTo x="6545" y="20618"/>
                <wp:lineTo x="3796" y="21460"/>
                <wp:lineTo x="2749" y="20758"/>
                <wp:lineTo x="2225" y="19636"/>
                <wp:lineTo x="916" y="18514"/>
                <wp:lineTo x="1571" y="16831"/>
                <wp:lineTo x="3142" y="15849"/>
                <wp:lineTo x="3665" y="14727"/>
                <wp:lineTo x="5498" y="13886"/>
                <wp:lineTo x="6284" y="12483"/>
                <wp:lineTo x="3535" y="12483"/>
                <wp:lineTo x="3665" y="10379"/>
                <wp:lineTo x="4451" y="8416"/>
                <wp:lineTo x="2749" y="11081"/>
                <wp:lineTo x="1309" y="11081"/>
                <wp:lineTo x="655" y="9397"/>
                <wp:lineTo x="524" y="8696"/>
                <wp:lineTo x="262" y="7855"/>
                <wp:lineTo x="655" y="6873"/>
                <wp:lineTo x="2225" y="7153"/>
                <wp:lineTo x="3142" y="7855"/>
                <wp:lineTo x="4320" y="7714"/>
                <wp:lineTo x="2487" y="5049"/>
                <wp:lineTo x="2880" y="3647"/>
                <wp:lineTo x="4320" y="3787"/>
                <wp:lineTo x="5236" y="3787"/>
                <wp:lineTo x="6676" y="3787"/>
                <wp:lineTo x="6545" y="5751"/>
                <wp:lineTo x="5498" y="7294"/>
                <wp:lineTo x="5891" y="7408"/>
                <wp:lineTo x="5891" y="7995"/>
                <wp:lineTo x="5367" y="8416"/>
                <wp:lineTo x="6676" y="9958"/>
                <wp:lineTo x="7069" y="8696"/>
                <wp:lineTo x="5891" y="7995"/>
                <wp:lineTo x="5891" y="7408"/>
                <wp:lineTo x="6938" y="7714"/>
                <wp:lineTo x="8116" y="8556"/>
                <wp:lineTo x="9033" y="8135"/>
                <wp:lineTo x="8640" y="3086"/>
                <wp:lineTo x="8247" y="982"/>
                <wp:lineTo x="10342" y="281"/>
                <wp:lineTo x="12436" y="140"/>
              </wp:wrapPolygon>
            </wp:wrapThrough>
            <wp:docPr id="1073741828" name="officeArt object" descr="C:\Users\Sarah\AppData\Local\Microsoft\Windows\Temporary Internet Files\Content.IE5\XJACQ5Z2\14035-illustration-of-a-saint-patricks-day-hat-and-shillelagh-pv[1].png"/>
            <wp:cNvGraphicFramePr/>
            <a:graphic xmlns:a="http://schemas.openxmlformats.org/drawingml/2006/main">
              <a:graphicData uri="http://schemas.openxmlformats.org/drawingml/2006/picture">
                <pic:pic xmlns:pic="http://schemas.openxmlformats.org/drawingml/2006/picture">
                  <pic:nvPicPr>
                    <pic:cNvPr id="1073741828" name="C:\Users\Sarah\AppData\Local\Microsoft\Windows\Temporary Internet Files\Content.IE5\XJACQ5Z2\14035-illustration-of-a-saint-patricks-day-hat-and-shillelagh-pv[1].png" descr="C:\Users\Sarah\AppData\Local\Microsoft\Windows\Temporary Internet Files\Content.IE5\XJACQ5Z2\14035-illustration-of-a-saint-patricks-day-hat-and-shillelagh-pv[1].png"/>
                    <pic:cNvPicPr>
                      <a:picLocks noChangeAspect="1"/>
                    </pic:cNvPicPr>
                  </pic:nvPicPr>
                  <pic:blipFill>
                    <a:blip r:embed="rId10"/>
                    <a:stretch>
                      <a:fillRect/>
                    </a:stretch>
                  </pic:blipFill>
                  <pic:spPr>
                    <a:xfrm>
                      <a:off x="0" y="0"/>
                      <a:ext cx="685800" cy="641985"/>
                    </a:xfrm>
                    <a:prstGeom prst="rect">
                      <a:avLst/>
                    </a:prstGeom>
                    <a:ln w="12700" cap="flat">
                      <a:noFill/>
                      <a:miter lim="400000"/>
                    </a:ln>
                    <a:effectLst/>
                  </pic:spPr>
                </pic:pic>
              </a:graphicData>
            </a:graphic>
          </wp:anchor>
        </w:drawing>
      </w:r>
      <w:r w:rsidR="00A7550E">
        <w:rPr>
          <w:rFonts w:ascii="Century" w:eastAsia="Century" w:hAnsi="Century" w:cs="Century"/>
          <w:noProof/>
          <w:sz w:val="24"/>
          <w:szCs w:val="24"/>
        </w:rPr>
        <w:t>MS. CRYSTAL</w:t>
      </w:r>
      <w:r>
        <w:rPr>
          <w:rFonts w:ascii="Century" w:hAnsi="Century"/>
          <w:caps/>
          <w:sz w:val="24"/>
          <w:szCs w:val="24"/>
        </w:rPr>
        <w:t xml:space="preserve"> </w:t>
      </w:r>
      <w:r w:rsidR="00A7550E">
        <w:rPr>
          <w:rFonts w:ascii="Century" w:hAnsi="Century"/>
          <w:caps/>
          <w:sz w:val="24"/>
          <w:szCs w:val="24"/>
        </w:rPr>
        <w:t>&amp;</w:t>
      </w:r>
      <w:r>
        <w:rPr>
          <w:rFonts w:ascii="Century" w:hAnsi="Century"/>
          <w:caps/>
          <w:sz w:val="24"/>
          <w:szCs w:val="24"/>
        </w:rPr>
        <w:t xml:space="preserve"> Ms. Kelly 4-Day Class</w:t>
      </w:r>
      <w:r w:rsidR="00E90755">
        <w:rPr>
          <w:rFonts w:ascii="Century" w:hAnsi="Century"/>
          <w:caps/>
          <w:sz w:val="24"/>
          <w:szCs w:val="24"/>
        </w:rPr>
        <w:t>.</w:t>
      </w:r>
      <w:r>
        <w:rPr>
          <w:rFonts w:ascii="Century" w:hAnsi="Century"/>
          <w:caps/>
          <w:sz w:val="24"/>
          <w:szCs w:val="24"/>
        </w:rPr>
        <w:t xml:space="preserve"> </w:t>
      </w:r>
      <w:r>
        <w:rPr>
          <w:rFonts w:ascii="Century" w:hAnsi="Century"/>
          <w:caps/>
        </w:rPr>
        <w:t xml:space="preserve"> </w:t>
      </w:r>
      <w:proofErr w:type="gramStart"/>
      <w:r w:rsidR="00A7550E">
        <w:rPr>
          <w:rFonts w:ascii="Arial" w:hAnsi="Arial"/>
          <w:sz w:val="22"/>
          <w:szCs w:val="22"/>
        </w:rPr>
        <w:t>This</w:t>
      </w:r>
      <w:proofErr w:type="gramEnd"/>
      <w:r w:rsidR="00A7550E">
        <w:rPr>
          <w:rFonts w:ascii="Arial" w:hAnsi="Arial"/>
          <w:sz w:val="22"/>
          <w:szCs w:val="22"/>
        </w:rPr>
        <w:t xml:space="preserve"> month we will explore weather and spring.  We will celebrate Dr. Seuss with some silly fun and Easter.  We will continue our focus on more letter work and rhymes.</w:t>
      </w:r>
    </w:p>
    <w:p w14:paraId="033F33F3" w14:textId="77777777" w:rsidR="00ED52D3" w:rsidRDefault="00ED52D3">
      <w:pPr>
        <w:pStyle w:val="BodyA"/>
        <w:rPr>
          <w:b/>
          <w:bCs/>
          <w:sz w:val="16"/>
          <w:szCs w:val="16"/>
          <w:shd w:val="clear" w:color="auto" w:fill="FFFF00"/>
        </w:rPr>
      </w:pPr>
    </w:p>
    <w:p w14:paraId="2AB8B564" w14:textId="341C8034" w:rsidR="00ED52D3" w:rsidRDefault="007F2ED9">
      <w:pPr>
        <w:pStyle w:val="BodyText2"/>
        <w:jc w:val="both"/>
        <w:rPr>
          <w:sz w:val="22"/>
          <w:szCs w:val="22"/>
        </w:rPr>
      </w:pPr>
      <w:r>
        <w:rPr>
          <w:rFonts w:ascii="Century" w:hAnsi="Century"/>
          <w:caps/>
        </w:rPr>
        <w:t>m</w:t>
      </w:r>
      <w:r w:rsidR="00E90755">
        <w:rPr>
          <w:rFonts w:ascii="Century" w:hAnsi="Century"/>
          <w:caps/>
        </w:rPr>
        <w:t>ISS</w:t>
      </w:r>
      <w:r>
        <w:rPr>
          <w:rFonts w:ascii="Century" w:hAnsi="Century"/>
          <w:caps/>
        </w:rPr>
        <w:t xml:space="preserve"> Karen </w:t>
      </w:r>
      <w:r w:rsidR="00E90755">
        <w:rPr>
          <w:rFonts w:ascii="Century" w:hAnsi="Century"/>
          <w:caps/>
        </w:rPr>
        <w:t>&amp;</w:t>
      </w:r>
      <w:r>
        <w:rPr>
          <w:rFonts w:ascii="Century" w:hAnsi="Century"/>
          <w:caps/>
        </w:rPr>
        <w:t xml:space="preserve"> Mrs. Cox 3 day class.</w:t>
      </w:r>
      <w:r>
        <w:rPr>
          <w:sz w:val="22"/>
          <w:szCs w:val="22"/>
        </w:rPr>
        <w:t xml:space="preserve">  </w:t>
      </w:r>
      <w:r w:rsidR="00E90755">
        <w:rPr>
          <w:sz w:val="22"/>
          <w:szCs w:val="22"/>
        </w:rPr>
        <w:t>We will celebrate Dr. Seuss the first week of March ending with eating Green Eggs and Ham!  We will also look at famous artists and do color experiments.</w:t>
      </w:r>
    </w:p>
    <w:p w14:paraId="0B137515" w14:textId="77777777" w:rsidR="00ED52D3" w:rsidRDefault="00ED52D3">
      <w:pPr>
        <w:pStyle w:val="BodyText2"/>
        <w:jc w:val="both"/>
        <w:rPr>
          <w:sz w:val="16"/>
          <w:szCs w:val="16"/>
        </w:rPr>
      </w:pPr>
    </w:p>
    <w:p w14:paraId="047F5025" w14:textId="318E1465" w:rsidR="00ED52D3" w:rsidRDefault="007F2ED9">
      <w:pPr>
        <w:pStyle w:val="BodyText2"/>
        <w:jc w:val="both"/>
        <w:rPr>
          <w:sz w:val="22"/>
          <w:szCs w:val="22"/>
        </w:rPr>
      </w:pPr>
      <w:r>
        <w:rPr>
          <w:rFonts w:ascii="Century" w:hAnsi="Century"/>
          <w:caps/>
        </w:rPr>
        <w:t>M</w:t>
      </w:r>
      <w:r w:rsidR="00E90755">
        <w:rPr>
          <w:rFonts w:ascii="Century" w:hAnsi="Century"/>
          <w:caps/>
        </w:rPr>
        <w:t>ISS</w:t>
      </w:r>
      <w:r>
        <w:rPr>
          <w:rFonts w:ascii="Century" w:hAnsi="Century"/>
          <w:caps/>
        </w:rPr>
        <w:t xml:space="preserve"> karen </w:t>
      </w:r>
      <w:r w:rsidR="00E90755">
        <w:rPr>
          <w:rFonts w:ascii="Century" w:hAnsi="Century"/>
          <w:caps/>
        </w:rPr>
        <w:t>&amp;</w:t>
      </w:r>
      <w:r>
        <w:rPr>
          <w:rFonts w:ascii="Century" w:hAnsi="Century"/>
          <w:caps/>
        </w:rPr>
        <w:t xml:space="preserve"> mRS. cOX 2-Day Class. </w:t>
      </w:r>
      <w:r>
        <w:rPr>
          <w:sz w:val="22"/>
          <w:szCs w:val="22"/>
        </w:rPr>
        <w:t xml:space="preserve"> </w:t>
      </w:r>
      <w:r w:rsidR="00E90755">
        <w:rPr>
          <w:sz w:val="22"/>
          <w:szCs w:val="22"/>
        </w:rPr>
        <w:t xml:space="preserve">We will celebrate Dr. Seuss Day and have silly rhyming and opposite games.  At the end of the </w:t>
      </w:r>
      <w:proofErr w:type="gramStart"/>
      <w:r w:rsidR="00E90755">
        <w:rPr>
          <w:sz w:val="22"/>
          <w:szCs w:val="22"/>
        </w:rPr>
        <w:t>month</w:t>
      </w:r>
      <w:proofErr w:type="gramEnd"/>
      <w:r w:rsidR="00E90755">
        <w:rPr>
          <w:sz w:val="22"/>
          <w:szCs w:val="22"/>
        </w:rPr>
        <w:t xml:space="preserve"> we will have a transportation unit with trains, airplanes, floating our own boats, and build bridges.</w:t>
      </w:r>
    </w:p>
    <w:p w14:paraId="233240AF" w14:textId="77777777" w:rsidR="00ED52D3" w:rsidRDefault="00ED52D3">
      <w:pPr>
        <w:pStyle w:val="BodyText2"/>
        <w:jc w:val="both"/>
        <w:rPr>
          <w:sz w:val="16"/>
          <w:szCs w:val="16"/>
        </w:rPr>
      </w:pPr>
    </w:p>
    <w:p w14:paraId="59E8379D" w14:textId="3619C813" w:rsidR="00ED52D3" w:rsidRDefault="007F2ED9">
      <w:pPr>
        <w:pStyle w:val="BodyText2"/>
        <w:jc w:val="both"/>
        <w:rPr>
          <w:sz w:val="22"/>
          <w:szCs w:val="22"/>
        </w:rPr>
      </w:pPr>
      <w:r>
        <w:rPr>
          <w:rFonts w:ascii="Century" w:hAnsi="Century"/>
          <w:caps/>
        </w:rPr>
        <w:t xml:space="preserve">MS crystal </w:t>
      </w:r>
      <w:r w:rsidR="00E90755">
        <w:rPr>
          <w:rFonts w:ascii="Century" w:hAnsi="Century"/>
          <w:caps/>
        </w:rPr>
        <w:t>&amp;</w:t>
      </w:r>
      <w:r>
        <w:rPr>
          <w:rFonts w:ascii="Century" w:hAnsi="Century"/>
          <w:caps/>
        </w:rPr>
        <w:t xml:space="preserve"> Ms. kelly Tiny Tots class.</w:t>
      </w:r>
      <w:r>
        <w:rPr>
          <w:sz w:val="22"/>
          <w:szCs w:val="22"/>
        </w:rPr>
        <w:t xml:space="preserve">  </w:t>
      </w:r>
      <w:r w:rsidR="00E90755">
        <w:rPr>
          <w:sz w:val="22"/>
          <w:szCs w:val="22"/>
        </w:rPr>
        <w:t>Our Tiny Tots will explore the worlds of Eric Carle and Dr. Seuss with lot s of colors and letters.  We will continue to build our fine motor skills with coloring, stringing beads and counting bears.</w:t>
      </w:r>
    </w:p>
    <w:p w14:paraId="3CAA6B29" w14:textId="77777777" w:rsidR="00ED52D3" w:rsidRDefault="007F2ED9">
      <w:pPr>
        <w:pStyle w:val="BodyText2"/>
        <w:jc w:val="both"/>
      </w:pPr>
      <w:r>
        <w:rPr>
          <w:noProof/>
          <w:sz w:val="20"/>
          <w:szCs w:val="20"/>
        </w:rPr>
        <w:drawing>
          <wp:anchor distT="57150" distB="57150" distL="57150" distR="57150" simplePos="0" relativeHeight="251661312" behindDoc="0" locked="0" layoutInCell="1" allowOverlap="1" wp14:anchorId="5626DD80" wp14:editId="2C0C4D12">
            <wp:simplePos x="0" y="0"/>
            <wp:positionH relativeFrom="column">
              <wp:posOffset>5867400</wp:posOffset>
            </wp:positionH>
            <wp:positionV relativeFrom="line">
              <wp:posOffset>25400</wp:posOffset>
            </wp:positionV>
            <wp:extent cx="1112520" cy="2085975"/>
            <wp:effectExtent l="0" t="0" r="0" b="0"/>
            <wp:wrapThrough wrapText="bothSides" distL="57150" distR="57150">
              <wp:wrapPolygon edited="1">
                <wp:start x="0" y="0"/>
                <wp:lineTo x="21600" y="0"/>
                <wp:lineTo x="21600" y="21600"/>
                <wp:lineTo x="0" y="21600"/>
                <wp:lineTo x="0" y="0"/>
              </wp:wrapPolygon>
            </wp:wrapThrough>
            <wp:docPr id="1073741829" name="officeArt object" descr="http://tse1.mm.bing.net/th?id=OIP.M62bd99bb5d4f20a14d55d2daba9dade0o0&amp;pid=15.1"/>
            <wp:cNvGraphicFramePr/>
            <a:graphic xmlns:a="http://schemas.openxmlformats.org/drawingml/2006/main">
              <a:graphicData uri="http://schemas.openxmlformats.org/drawingml/2006/picture">
                <pic:pic xmlns:pic="http://schemas.openxmlformats.org/drawingml/2006/picture">
                  <pic:nvPicPr>
                    <pic:cNvPr id="1073741829" name="http://tse1.mm.bing.net/th?id=OIP.M62bd99bb5d4f20a14d55d2daba9dade0o0&amp;pid=15.1" descr="http://tse1.mm.bing.net/th?id=OIP.M62bd99bb5d4f20a14d55d2daba9dade0o0&amp;pid=15.1"/>
                    <pic:cNvPicPr>
                      <a:picLocks noChangeAspect="1"/>
                    </pic:cNvPicPr>
                  </pic:nvPicPr>
                  <pic:blipFill>
                    <a:blip r:embed="rId11"/>
                    <a:stretch>
                      <a:fillRect/>
                    </a:stretch>
                  </pic:blipFill>
                  <pic:spPr>
                    <a:xfrm>
                      <a:off x="0" y="0"/>
                      <a:ext cx="1112520" cy="2085975"/>
                    </a:xfrm>
                    <a:prstGeom prst="rect">
                      <a:avLst/>
                    </a:prstGeom>
                    <a:ln w="12700" cap="flat">
                      <a:noFill/>
                      <a:miter lim="400000"/>
                    </a:ln>
                    <a:effectLst/>
                  </pic:spPr>
                </pic:pic>
              </a:graphicData>
            </a:graphic>
          </wp:anchor>
        </w:drawing>
      </w:r>
    </w:p>
    <w:p w14:paraId="70DDD7A9" w14:textId="77777777" w:rsidR="00ED52D3" w:rsidRDefault="007F2ED9">
      <w:pPr>
        <w:pStyle w:val="BodyText2"/>
        <w:jc w:val="both"/>
        <w:rPr>
          <w:rFonts w:ascii="Century" w:eastAsia="Century" w:hAnsi="Century" w:cs="Century"/>
          <w:caps/>
        </w:rPr>
      </w:pPr>
      <w:r>
        <w:rPr>
          <w:rFonts w:ascii="Century" w:hAnsi="Century"/>
          <w:caps/>
        </w:rPr>
        <w:t xml:space="preserve">WHEN I SORT THINGS, I AM LEARNING: </w:t>
      </w:r>
    </w:p>
    <w:p w14:paraId="09A77173" w14:textId="77777777" w:rsidR="00ED52D3" w:rsidRDefault="007F2ED9">
      <w:pPr>
        <w:pStyle w:val="BodyText2"/>
        <w:numPr>
          <w:ilvl w:val="0"/>
          <w:numId w:val="2"/>
        </w:numPr>
        <w:rPr>
          <w:sz w:val="22"/>
          <w:szCs w:val="22"/>
        </w:rPr>
      </w:pPr>
      <w:r>
        <w:rPr>
          <w:sz w:val="22"/>
          <w:szCs w:val="22"/>
        </w:rPr>
        <w:t xml:space="preserve">to notice details and likenesses/differences, form categories, </w:t>
      </w:r>
      <w:proofErr w:type="gramStart"/>
      <w:r>
        <w:rPr>
          <w:sz w:val="22"/>
          <w:szCs w:val="22"/>
        </w:rPr>
        <w:t>essential  concepts</w:t>
      </w:r>
      <w:proofErr w:type="gramEnd"/>
      <w:r>
        <w:rPr>
          <w:sz w:val="22"/>
          <w:szCs w:val="22"/>
        </w:rPr>
        <w:t xml:space="preserve"> for reading and mathematics.</w:t>
      </w:r>
    </w:p>
    <w:p w14:paraId="77B7F069" w14:textId="77777777" w:rsidR="00ED52D3" w:rsidRDefault="007F2ED9">
      <w:pPr>
        <w:pStyle w:val="BodyText2"/>
        <w:numPr>
          <w:ilvl w:val="0"/>
          <w:numId w:val="3"/>
        </w:numPr>
        <w:jc w:val="both"/>
        <w:rPr>
          <w:sz w:val="22"/>
          <w:szCs w:val="22"/>
        </w:rPr>
      </w:pPr>
      <w:r>
        <w:rPr>
          <w:sz w:val="22"/>
          <w:szCs w:val="22"/>
        </w:rPr>
        <w:t>concepts of color, size, and shape.</w:t>
      </w:r>
    </w:p>
    <w:p w14:paraId="668EEFB7" w14:textId="77777777" w:rsidR="00ED52D3" w:rsidRDefault="007F2ED9">
      <w:pPr>
        <w:pStyle w:val="BodyText2"/>
        <w:numPr>
          <w:ilvl w:val="0"/>
          <w:numId w:val="3"/>
        </w:numPr>
        <w:jc w:val="both"/>
        <w:rPr>
          <w:sz w:val="22"/>
          <w:szCs w:val="22"/>
        </w:rPr>
      </w:pPr>
      <w:r>
        <w:rPr>
          <w:sz w:val="22"/>
          <w:szCs w:val="22"/>
        </w:rPr>
        <w:t>numerical concepts of more and less.</w:t>
      </w:r>
    </w:p>
    <w:p w14:paraId="148F3E30" w14:textId="77777777" w:rsidR="00ED52D3" w:rsidRDefault="007F2ED9">
      <w:pPr>
        <w:pStyle w:val="BodyText2"/>
        <w:numPr>
          <w:ilvl w:val="0"/>
          <w:numId w:val="3"/>
        </w:numPr>
        <w:jc w:val="both"/>
        <w:rPr>
          <w:sz w:val="22"/>
          <w:szCs w:val="22"/>
        </w:rPr>
      </w:pPr>
      <w:r>
        <w:rPr>
          <w:sz w:val="22"/>
          <w:szCs w:val="22"/>
        </w:rPr>
        <w:t>logical reasoning.</w:t>
      </w:r>
    </w:p>
    <w:p w14:paraId="565170D5" w14:textId="77777777" w:rsidR="00ED52D3" w:rsidRDefault="00ED52D3">
      <w:pPr>
        <w:pStyle w:val="BodyText2"/>
        <w:jc w:val="both"/>
        <w:rPr>
          <w:sz w:val="16"/>
          <w:szCs w:val="16"/>
        </w:rPr>
      </w:pPr>
    </w:p>
    <w:p w14:paraId="0D627A77" w14:textId="77777777" w:rsidR="00ED52D3" w:rsidRDefault="007F2ED9">
      <w:pPr>
        <w:pStyle w:val="BodyText2"/>
        <w:jc w:val="both"/>
        <w:rPr>
          <w:rFonts w:ascii="Century" w:eastAsia="Century" w:hAnsi="Century" w:cs="Century"/>
        </w:rPr>
      </w:pPr>
      <w:r>
        <w:rPr>
          <w:rFonts w:ascii="Century" w:hAnsi="Century"/>
        </w:rPr>
        <w:t>HOW YOUNG CHILDREN LEARN</w:t>
      </w:r>
    </w:p>
    <w:p w14:paraId="1600EDF7" w14:textId="77777777" w:rsidR="00ED52D3" w:rsidRDefault="007F2ED9">
      <w:pPr>
        <w:pStyle w:val="BodyText2"/>
        <w:jc w:val="both"/>
        <w:rPr>
          <w:sz w:val="22"/>
          <w:szCs w:val="22"/>
        </w:rPr>
      </w:pPr>
      <w:r>
        <w:rPr>
          <w:sz w:val="22"/>
          <w:szCs w:val="22"/>
        </w:rPr>
        <w:t>Children learn best if:</w:t>
      </w:r>
    </w:p>
    <w:p w14:paraId="3CB5E231" w14:textId="77777777" w:rsidR="00ED52D3" w:rsidRDefault="007F2ED9">
      <w:pPr>
        <w:pStyle w:val="BodyText2"/>
        <w:numPr>
          <w:ilvl w:val="0"/>
          <w:numId w:val="5"/>
        </w:numPr>
        <w:jc w:val="both"/>
        <w:rPr>
          <w:sz w:val="22"/>
          <w:szCs w:val="22"/>
        </w:rPr>
      </w:pPr>
      <w:r>
        <w:rPr>
          <w:sz w:val="22"/>
          <w:szCs w:val="22"/>
        </w:rPr>
        <w:t>they are active.</w:t>
      </w:r>
    </w:p>
    <w:p w14:paraId="28B333E4" w14:textId="77777777" w:rsidR="00ED52D3" w:rsidRDefault="007F2ED9">
      <w:pPr>
        <w:pStyle w:val="BodyText2"/>
        <w:numPr>
          <w:ilvl w:val="0"/>
          <w:numId w:val="7"/>
        </w:numPr>
        <w:jc w:val="both"/>
        <w:rPr>
          <w:sz w:val="22"/>
          <w:szCs w:val="22"/>
        </w:rPr>
      </w:pPr>
      <w:r>
        <w:rPr>
          <w:sz w:val="22"/>
          <w:szCs w:val="22"/>
        </w:rPr>
        <w:t>they are interacting.</w:t>
      </w:r>
    </w:p>
    <w:p w14:paraId="7DDA6D3E" w14:textId="77777777" w:rsidR="00ED52D3" w:rsidRDefault="007F2ED9">
      <w:pPr>
        <w:pStyle w:val="BodyText2"/>
        <w:numPr>
          <w:ilvl w:val="0"/>
          <w:numId w:val="9"/>
        </w:numPr>
        <w:jc w:val="both"/>
        <w:rPr>
          <w:sz w:val="22"/>
          <w:szCs w:val="22"/>
        </w:rPr>
      </w:pPr>
      <w:r>
        <w:rPr>
          <w:sz w:val="22"/>
          <w:szCs w:val="22"/>
        </w:rPr>
        <w:t>they are doing something meaningful and relevant.</w:t>
      </w:r>
    </w:p>
    <w:p w14:paraId="3F9DE54D" w14:textId="77777777" w:rsidR="00ED52D3" w:rsidRDefault="007F2ED9">
      <w:pPr>
        <w:pStyle w:val="BodyText2"/>
        <w:numPr>
          <w:ilvl w:val="0"/>
          <w:numId w:val="11"/>
        </w:numPr>
        <w:jc w:val="both"/>
        <w:rPr>
          <w:sz w:val="22"/>
          <w:szCs w:val="22"/>
        </w:rPr>
      </w:pPr>
      <w:r>
        <w:rPr>
          <w:sz w:val="22"/>
          <w:szCs w:val="22"/>
        </w:rPr>
        <w:t>their experiences are appropriate to their individual needs and age.</w:t>
      </w:r>
    </w:p>
    <w:p w14:paraId="27728587" w14:textId="77777777" w:rsidR="00ED52D3" w:rsidRDefault="007F2ED9">
      <w:pPr>
        <w:pStyle w:val="BodyText2"/>
        <w:numPr>
          <w:ilvl w:val="0"/>
          <w:numId w:val="13"/>
        </w:numPr>
        <w:jc w:val="both"/>
        <w:rPr>
          <w:sz w:val="22"/>
          <w:szCs w:val="22"/>
        </w:rPr>
      </w:pPr>
      <w:r>
        <w:rPr>
          <w:sz w:val="22"/>
          <w:szCs w:val="22"/>
        </w:rPr>
        <w:t>they are having fun!</w:t>
      </w:r>
    </w:p>
    <w:p w14:paraId="6F795B9D" w14:textId="77777777" w:rsidR="00ED52D3" w:rsidRDefault="00ED52D3">
      <w:pPr>
        <w:pStyle w:val="BodyText2"/>
        <w:jc w:val="both"/>
        <w:rPr>
          <w:sz w:val="22"/>
          <w:szCs w:val="22"/>
        </w:rPr>
      </w:pPr>
    </w:p>
    <w:p w14:paraId="1DBC927E" w14:textId="77777777" w:rsidR="00ED52D3" w:rsidRDefault="00ED52D3">
      <w:pPr>
        <w:pStyle w:val="BodyText2"/>
        <w:jc w:val="both"/>
        <w:rPr>
          <w:sz w:val="22"/>
          <w:szCs w:val="22"/>
        </w:rPr>
      </w:pPr>
    </w:p>
    <w:p w14:paraId="664CBA5F" w14:textId="77777777" w:rsidR="00ED52D3" w:rsidRDefault="007F2ED9">
      <w:pPr>
        <w:pStyle w:val="BodyText2"/>
        <w:rPr>
          <w:b/>
          <w:bCs/>
        </w:rPr>
      </w:pPr>
      <w:r>
        <w:rPr>
          <w:noProof/>
        </w:rPr>
        <w:drawing>
          <wp:anchor distT="0" distB="0" distL="0" distR="0" simplePos="0" relativeHeight="251656192" behindDoc="1" locked="0" layoutInCell="1" allowOverlap="1" wp14:anchorId="6EF56FA5" wp14:editId="58C9116A">
            <wp:simplePos x="0" y="0"/>
            <wp:positionH relativeFrom="column">
              <wp:posOffset>5588000</wp:posOffset>
            </wp:positionH>
            <wp:positionV relativeFrom="line">
              <wp:posOffset>141604</wp:posOffset>
            </wp:positionV>
            <wp:extent cx="1447800" cy="1480820"/>
            <wp:effectExtent l="0" t="0" r="0" b="0"/>
            <wp:wrapNone/>
            <wp:docPr id="1073741830" name="officeArt object" descr="http://www.clipartbest.com/cliparts/biy/Ekr/biyEkrpyT.jpeg"/>
            <wp:cNvGraphicFramePr/>
            <a:graphic xmlns:a="http://schemas.openxmlformats.org/drawingml/2006/main">
              <a:graphicData uri="http://schemas.openxmlformats.org/drawingml/2006/picture">
                <pic:pic xmlns:pic="http://schemas.openxmlformats.org/drawingml/2006/picture">
                  <pic:nvPicPr>
                    <pic:cNvPr id="1073741830" name="http://www.clipartbest.com/cliparts/biy/Ekr/biyEkrpyT.jpeg" descr="http://www.clipartbest.com/cliparts/biy/Ekr/biyEkrpyT.jpeg"/>
                    <pic:cNvPicPr>
                      <a:picLocks noChangeAspect="1"/>
                    </pic:cNvPicPr>
                  </pic:nvPicPr>
                  <pic:blipFill>
                    <a:blip r:embed="rId12"/>
                    <a:stretch>
                      <a:fillRect/>
                    </a:stretch>
                  </pic:blipFill>
                  <pic:spPr>
                    <a:xfrm>
                      <a:off x="0" y="0"/>
                      <a:ext cx="1447800" cy="1480820"/>
                    </a:xfrm>
                    <a:prstGeom prst="rect">
                      <a:avLst/>
                    </a:prstGeom>
                    <a:ln w="12700" cap="flat">
                      <a:noFill/>
                      <a:miter lim="400000"/>
                    </a:ln>
                    <a:effectLst/>
                  </pic:spPr>
                </pic:pic>
              </a:graphicData>
            </a:graphic>
          </wp:anchor>
        </w:drawing>
      </w:r>
      <w:r>
        <w:rPr>
          <w:rFonts w:eastAsia="Arial Unicode MS" w:cs="Arial Unicode MS"/>
          <w:b/>
          <w:bCs/>
        </w:rPr>
        <w:t>“READ TO ME”</w:t>
      </w:r>
    </w:p>
    <w:p w14:paraId="2896BD1C" w14:textId="77777777" w:rsidR="00ED52D3" w:rsidRDefault="007F2ED9">
      <w:pPr>
        <w:pStyle w:val="BodyText2"/>
        <w:rPr>
          <w:b/>
          <w:bCs/>
          <w:sz w:val="22"/>
          <w:szCs w:val="22"/>
        </w:rPr>
      </w:pPr>
      <w:r>
        <w:rPr>
          <w:rFonts w:eastAsia="Arial Unicode MS" w:cs="Arial Unicode MS"/>
          <w:b/>
          <w:bCs/>
          <w:sz w:val="22"/>
          <w:szCs w:val="22"/>
        </w:rPr>
        <w:t>by Jane Yolen</w:t>
      </w:r>
    </w:p>
    <w:p w14:paraId="39E1928B" w14:textId="77777777" w:rsidR="00ED52D3" w:rsidRDefault="007F2ED9">
      <w:pPr>
        <w:pStyle w:val="BodyText2"/>
        <w:rPr>
          <w:sz w:val="22"/>
          <w:szCs w:val="22"/>
        </w:rPr>
      </w:pPr>
      <w:r>
        <w:rPr>
          <w:rFonts w:eastAsia="Arial Unicode MS" w:cs="Arial Unicode MS"/>
          <w:sz w:val="22"/>
          <w:szCs w:val="22"/>
        </w:rPr>
        <w:t>Read to me riddles and read to me rhymes.</w:t>
      </w:r>
    </w:p>
    <w:p w14:paraId="1DBFC141" w14:textId="77777777" w:rsidR="00ED52D3" w:rsidRDefault="007F2ED9">
      <w:pPr>
        <w:pStyle w:val="BodyText2"/>
        <w:rPr>
          <w:sz w:val="22"/>
          <w:szCs w:val="22"/>
        </w:rPr>
      </w:pPr>
      <w:r>
        <w:rPr>
          <w:rFonts w:eastAsia="Arial Unicode MS" w:cs="Arial Unicode MS"/>
          <w:sz w:val="22"/>
          <w:szCs w:val="22"/>
        </w:rPr>
        <w:t>Read to me stories of magical times.</w:t>
      </w:r>
    </w:p>
    <w:p w14:paraId="60659D86" w14:textId="77777777" w:rsidR="00ED52D3" w:rsidRDefault="007F2ED9">
      <w:pPr>
        <w:pStyle w:val="BodyText2"/>
        <w:rPr>
          <w:sz w:val="22"/>
          <w:szCs w:val="22"/>
        </w:rPr>
      </w:pPr>
      <w:r>
        <w:rPr>
          <w:rFonts w:eastAsia="Arial Unicode MS" w:cs="Arial Unicode MS"/>
          <w:sz w:val="22"/>
          <w:szCs w:val="22"/>
        </w:rPr>
        <w:t>Read to me tales about castles and kings.</w:t>
      </w:r>
    </w:p>
    <w:p w14:paraId="3558FF63" w14:textId="77777777" w:rsidR="00ED52D3" w:rsidRDefault="007F2ED9">
      <w:pPr>
        <w:pStyle w:val="BodyText2"/>
        <w:rPr>
          <w:sz w:val="22"/>
          <w:szCs w:val="22"/>
        </w:rPr>
      </w:pPr>
      <w:r>
        <w:rPr>
          <w:rFonts w:eastAsia="Arial Unicode MS" w:cs="Arial Unicode MS"/>
          <w:sz w:val="22"/>
          <w:szCs w:val="22"/>
        </w:rPr>
        <w:t>Read to me stories of fabulous things.</w:t>
      </w:r>
    </w:p>
    <w:p w14:paraId="324A4D69" w14:textId="77777777" w:rsidR="00ED52D3" w:rsidRDefault="007F2ED9">
      <w:pPr>
        <w:pStyle w:val="BodyText2"/>
        <w:rPr>
          <w:sz w:val="22"/>
          <w:szCs w:val="22"/>
        </w:rPr>
      </w:pPr>
      <w:r>
        <w:rPr>
          <w:rFonts w:eastAsia="Arial Unicode MS" w:cs="Arial Unicode MS"/>
          <w:sz w:val="22"/>
          <w:szCs w:val="22"/>
        </w:rPr>
        <w:t>Read to me pirates and read to me knights.</w:t>
      </w:r>
      <w:r>
        <w:rPr>
          <w:rFonts w:ascii="Century" w:hAnsi="Century"/>
          <w:caps/>
        </w:rPr>
        <w:t xml:space="preserve"> </w:t>
      </w:r>
    </w:p>
    <w:p w14:paraId="678883D1" w14:textId="77777777" w:rsidR="00ED52D3" w:rsidRDefault="007F2ED9">
      <w:pPr>
        <w:pStyle w:val="BodyText2"/>
        <w:rPr>
          <w:sz w:val="22"/>
          <w:szCs w:val="22"/>
        </w:rPr>
      </w:pPr>
      <w:r>
        <w:rPr>
          <w:rFonts w:eastAsia="Arial Unicode MS" w:cs="Arial Unicode MS"/>
          <w:sz w:val="22"/>
          <w:szCs w:val="22"/>
        </w:rPr>
        <w:t>Read to me dragons and dragon-book fights.</w:t>
      </w:r>
    </w:p>
    <w:p w14:paraId="7B35DE7C" w14:textId="77777777" w:rsidR="00ED52D3" w:rsidRDefault="007F2ED9">
      <w:pPr>
        <w:pStyle w:val="BodyText2"/>
        <w:rPr>
          <w:sz w:val="22"/>
          <w:szCs w:val="22"/>
        </w:rPr>
      </w:pPr>
      <w:r>
        <w:rPr>
          <w:rFonts w:eastAsia="Arial Unicode MS" w:cs="Arial Unicode MS"/>
          <w:sz w:val="22"/>
          <w:szCs w:val="22"/>
        </w:rPr>
        <w:t>Read to me spaceships and cowboys and then</w:t>
      </w:r>
    </w:p>
    <w:p w14:paraId="5CA53B06" w14:textId="77777777" w:rsidR="00ED52D3" w:rsidRDefault="007F2ED9">
      <w:pPr>
        <w:pStyle w:val="BodyA"/>
      </w:pPr>
      <w:r>
        <w:rPr>
          <w:sz w:val="22"/>
          <w:szCs w:val="22"/>
        </w:rPr>
        <w:t>When you are finished – please read</w:t>
      </w:r>
    </w:p>
    <w:sectPr w:rsidR="00ED52D3">
      <w:headerReference w:type="default" r:id="rId13"/>
      <w:footerReference w:type="default" r:id="rId14"/>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6DC80" w14:textId="77777777" w:rsidR="00B03B66" w:rsidRDefault="00B03B66">
      <w:r>
        <w:separator/>
      </w:r>
    </w:p>
  </w:endnote>
  <w:endnote w:type="continuationSeparator" w:id="0">
    <w:p w14:paraId="3D41C18D" w14:textId="77777777" w:rsidR="00B03B66" w:rsidRDefault="00B0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Century Schoolbook">
    <w:altName w:val="Times New Roman"/>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C770E" w14:textId="77777777" w:rsidR="00ED52D3" w:rsidRDefault="00ED52D3">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F8B9D" w14:textId="77777777" w:rsidR="00B03B66" w:rsidRDefault="00B03B66">
      <w:r>
        <w:separator/>
      </w:r>
    </w:p>
  </w:footnote>
  <w:footnote w:type="continuationSeparator" w:id="0">
    <w:p w14:paraId="062859D3" w14:textId="77777777" w:rsidR="00B03B66" w:rsidRDefault="00B03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A9F5D" w14:textId="77777777" w:rsidR="00ED52D3" w:rsidRDefault="00ED52D3">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21D5A"/>
    <w:multiLevelType w:val="hybridMultilevel"/>
    <w:tmpl w:val="83C831DA"/>
    <w:styleLink w:val="ImportedStyle2"/>
    <w:lvl w:ilvl="0" w:tplc="F9EEA55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388490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18EC4B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974255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E62B7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89EFA1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E3229E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7FED20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C5CAF5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EFE683A"/>
    <w:multiLevelType w:val="hybridMultilevel"/>
    <w:tmpl w:val="64A691E0"/>
    <w:numStyleLink w:val="ImportedStyle3"/>
  </w:abstractNum>
  <w:abstractNum w:abstractNumId="2" w15:restartNumberingAfterBreak="0">
    <w:nsid w:val="0F6374E6"/>
    <w:multiLevelType w:val="hybridMultilevel"/>
    <w:tmpl w:val="AB765214"/>
    <w:numStyleLink w:val="ImportedStyle4"/>
  </w:abstractNum>
  <w:abstractNum w:abstractNumId="3" w15:restartNumberingAfterBreak="0">
    <w:nsid w:val="40AA7983"/>
    <w:multiLevelType w:val="hybridMultilevel"/>
    <w:tmpl w:val="ACB4F8E8"/>
    <w:styleLink w:val="ImportedStyle5"/>
    <w:lvl w:ilvl="0" w:tplc="663A358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14CA34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29EB83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376548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DA613D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482256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2404A2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C868A6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5F4532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451234F"/>
    <w:multiLevelType w:val="hybridMultilevel"/>
    <w:tmpl w:val="A1A25B34"/>
    <w:styleLink w:val="ImportedStyle1"/>
    <w:lvl w:ilvl="0" w:tplc="6788687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D2AFF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69CD2D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41CFA3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C28938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996108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80CF2A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8DEC17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6A65A9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BAB26DE"/>
    <w:multiLevelType w:val="hybridMultilevel"/>
    <w:tmpl w:val="AB765214"/>
    <w:styleLink w:val="ImportedStyle4"/>
    <w:lvl w:ilvl="0" w:tplc="1AA804E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262028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EF0B97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31425B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988437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5DA350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82AB02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38E7E8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B846D3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8284480"/>
    <w:multiLevelType w:val="hybridMultilevel"/>
    <w:tmpl w:val="64A691E0"/>
    <w:styleLink w:val="ImportedStyle3"/>
    <w:lvl w:ilvl="0" w:tplc="D688A65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D2A5E1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F3065C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F8AE2A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02C97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F2C798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E78D8A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ACC19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C84ECD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83C4206"/>
    <w:multiLevelType w:val="hybridMultilevel"/>
    <w:tmpl w:val="2A0A163A"/>
    <w:styleLink w:val="ImportedStyle6"/>
    <w:lvl w:ilvl="0" w:tplc="3440D99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A0B3B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AD244E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CB49A4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F1AA9F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7BADE7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C7AC2C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56AD1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A36317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EAF2AD1"/>
    <w:multiLevelType w:val="hybridMultilevel"/>
    <w:tmpl w:val="2A0A163A"/>
    <w:numStyleLink w:val="ImportedStyle6"/>
  </w:abstractNum>
  <w:abstractNum w:abstractNumId="9" w15:restartNumberingAfterBreak="0">
    <w:nsid w:val="5EDB3CD5"/>
    <w:multiLevelType w:val="hybridMultilevel"/>
    <w:tmpl w:val="A1A25B34"/>
    <w:numStyleLink w:val="ImportedStyle1"/>
  </w:abstractNum>
  <w:abstractNum w:abstractNumId="10" w15:restartNumberingAfterBreak="0">
    <w:nsid w:val="75CD7D93"/>
    <w:multiLevelType w:val="hybridMultilevel"/>
    <w:tmpl w:val="83C831DA"/>
    <w:numStyleLink w:val="ImportedStyle2"/>
  </w:abstractNum>
  <w:abstractNum w:abstractNumId="11" w15:restartNumberingAfterBreak="0">
    <w:nsid w:val="7CAB043B"/>
    <w:multiLevelType w:val="hybridMultilevel"/>
    <w:tmpl w:val="ACB4F8E8"/>
    <w:numStyleLink w:val="ImportedStyle5"/>
  </w:abstractNum>
  <w:num w:numId="1" w16cid:durableId="1400785371">
    <w:abstractNumId w:val="4"/>
  </w:num>
  <w:num w:numId="2" w16cid:durableId="616327373">
    <w:abstractNumId w:val="9"/>
  </w:num>
  <w:num w:numId="3" w16cid:durableId="2133744572">
    <w:abstractNumId w:val="9"/>
    <w:lvlOverride w:ilvl="0">
      <w:lvl w:ilvl="0" w:tplc="8EBADB5C">
        <w:start w:val="1"/>
        <w:numFmt w:val="bullet"/>
        <w:lvlText w:val="·"/>
        <w:lvlJc w:val="left"/>
        <w:pPr>
          <w:ind w:left="11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DCA2C60">
        <w:start w:val="1"/>
        <w:numFmt w:val="bullet"/>
        <w:lvlText w:val="·"/>
        <w:lvlJc w:val="left"/>
        <w:pPr>
          <w:ind w:left="11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E12E966">
        <w:start w:val="1"/>
        <w:numFmt w:val="bullet"/>
        <w:lvlText w:val="·"/>
        <w:lvlJc w:val="left"/>
        <w:pPr>
          <w:ind w:left="11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D106C8A">
        <w:start w:val="1"/>
        <w:numFmt w:val="bullet"/>
        <w:lvlText w:val="·"/>
        <w:lvlJc w:val="left"/>
        <w:pPr>
          <w:ind w:left="11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9848B92">
        <w:start w:val="1"/>
        <w:numFmt w:val="bullet"/>
        <w:lvlText w:val="·"/>
        <w:lvlJc w:val="left"/>
        <w:pPr>
          <w:ind w:left="11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6BC4B44">
        <w:start w:val="1"/>
        <w:numFmt w:val="bullet"/>
        <w:lvlText w:val="·"/>
        <w:lvlJc w:val="left"/>
        <w:pPr>
          <w:ind w:left="11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1FE8546">
        <w:start w:val="1"/>
        <w:numFmt w:val="bullet"/>
        <w:lvlText w:val="·"/>
        <w:lvlJc w:val="left"/>
        <w:pPr>
          <w:ind w:left="11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E08545A">
        <w:start w:val="1"/>
        <w:numFmt w:val="bullet"/>
        <w:lvlText w:val="·"/>
        <w:lvlJc w:val="left"/>
        <w:pPr>
          <w:ind w:left="11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AA236A0">
        <w:start w:val="1"/>
        <w:numFmt w:val="bullet"/>
        <w:lvlText w:val="·"/>
        <w:lvlJc w:val="left"/>
        <w:pPr>
          <w:ind w:left="11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21521807">
    <w:abstractNumId w:val="0"/>
  </w:num>
  <w:num w:numId="5" w16cid:durableId="1917742384">
    <w:abstractNumId w:val="10"/>
  </w:num>
  <w:num w:numId="6" w16cid:durableId="1078820443">
    <w:abstractNumId w:val="6"/>
  </w:num>
  <w:num w:numId="7" w16cid:durableId="1267496962">
    <w:abstractNumId w:val="1"/>
  </w:num>
  <w:num w:numId="8" w16cid:durableId="320623261">
    <w:abstractNumId w:val="5"/>
  </w:num>
  <w:num w:numId="9" w16cid:durableId="536622166">
    <w:abstractNumId w:val="2"/>
  </w:num>
  <w:num w:numId="10" w16cid:durableId="1541893127">
    <w:abstractNumId w:val="3"/>
  </w:num>
  <w:num w:numId="11" w16cid:durableId="1905942133">
    <w:abstractNumId w:val="11"/>
  </w:num>
  <w:num w:numId="12" w16cid:durableId="709502112">
    <w:abstractNumId w:val="7"/>
  </w:num>
  <w:num w:numId="13" w16cid:durableId="10854213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ED52D3"/>
    <w:rsid w:val="007F2ED9"/>
    <w:rsid w:val="0094175C"/>
    <w:rsid w:val="00A7550E"/>
    <w:rsid w:val="00B03B66"/>
    <w:rsid w:val="00E90755"/>
    <w:rsid w:val="00ED5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A17EF"/>
  <w15:docId w15:val="{F5EA04F0-1932-4907-B75B-3A3DBBE5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3">
    <w:name w:val="heading 3"/>
    <w:next w:val="BodyA"/>
    <w:pPr>
      <w:keepNext/>
      <w:jc w:val="center"/>
      <w:outlineLvl w:val="2"/>
    </w:pPr>
    <w:rPr>
      <w:rFonts w:ascii="Arial" w:hAnsi="Arial" w:cs="Arial Unicode MS"/>
      <w:b/>
      <w:bCs/>
      <w:color w:val="000000"/>
      <w:sz w:val="24"/>
      <w:szCs w:val="24"/>
      <w:u w:color="000000"/>
      <w:lang w:val="de-DE"/>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A"/>
    <w:pPr>
      <w:keepNext/>
      <w:outlineLvl w:val="0"/>
    </w:pPr>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customStyle="1" w:styleId="BodyA">
    <w:name w:val="Body A"/>
    <w:rPr>
      <w:rFonts w:cs="Arial Unicode MS"/>
      <w:color w:val="000000"/>
      <w:u w:color="000000"/>
      <w14:textOutline w14:w="12700" w14:cap="flat" w14:cmpd="sng" w14:algn="ctr">
        <w14:noFill/>
        <w14:prstDash w14:val="solid"/>
        <w14:miter w14:lim="400000"/>
      </w14:textOutline>
    </w:rPr>
  </w:style>
  <w:style w:type="paragraph" w:styleId="BodyText2">
    <w:name w:val="Body Text 2"/>
    <w:rPr>
      <w:rFonts w:ascii="Arial" w:eastAsia="Arial" w:hAnsi="Arial" w:cs="Arial"/>
      <w:color w:val="000000"/>
      <w:sz w:val="24"/>
      <w:szCs w:val="24"/>
      <w:u w:color="000000"/>
    </w:rPr>
  </w:style>
  <w:style w:type="paragraph" w:customStyle="1" w:styleId="Default">
    <w:name w:val="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tuccsecretary@outlook.com</cp:lastModifiedBy>
  <cp:revision>3</cp:revision>
  <dcterms:created xsi:type="dcterms:W3CDTF">2023-02-22T13:47:00Z</dcterms:created>
  <dcterms:modified xsi:type="dcterms:W3CDTF">2024-02-09T14:30:00Z</dcterms:modified>
</cp:coreProperties>
</file>